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1F68BB9D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CD3EFE" w:rsidRPr="00CD3EFE">
              <w:rPr>
                <w:rFonts w:ascii="Arial" w:hAnsi="Arial" w:cs="Arial"/>
                <w:lang w:val="en-US"/>
              </w:rPr>
              <w:t>Airport Baggage Processing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692198D8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08762A" w:rsidRPr="0008762A">
              <w:rPr>
                <w:rFonts w:ascii="Arial" w:hAnsi="Arial" w:cs="Arial"/>
                <w:lang w:val="en-US"/>
              </w:rPr>
              <w:t>J/601/6472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59320C9F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CD3EFE">
              <w:rPr>
                <w:rFonts w:ascii="Arial" w:hAnsi="Arial" w:cs="Arial"/>
              </w:rPr>
              <w:t>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701B15E3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CD3EFE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6AA197C0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3EF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K</w:t>
            </w:r>
            <w:r w:rsidR="00CD3EFE" w:rsidRPr="00CD3EF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now how to check the serviceability of baggage equipment</w:t>
            </w:r>
            <w:r w:rsidR="00CD3EF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435DFEEE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equipment used to transport baggage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34F700DB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the checks that should be made when using equipment to transport baggage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0E90EA47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the actions that should be taken on discovering defects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2CF8A164" w:rsidR="003732FB" w:rsidRPr="001437D4" w:rsidRDefault="003732FB" w:rsidP="00153E88">
            <w:pPr>
              <w:pStyle w:val="NormalWeb"/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3EFE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U</w:t>
            </w:r>
            <w:proofErr w:type="spellStart"/>
            <w:r w:rsidR="00CD3EFE" w:rsidRP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</w:t>
            </w:r>
            <w:proofErr w:type="spellEnd"/>
            <w:r w:rsidR="00CD3EFE" w:rsidRP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how to interpret baggage labels</w:t>
            </w:r>
            <w:r w:rsid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7FA65D71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r w:rsidR="00CD3EFE" w:rsidRP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dentify the information on baggage labels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04DDE63A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r w:rsidR="00CD3EFE" w:rsidRP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escribe the different types of baggage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33B1B25A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why different types of baggage may need segregation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4A0EB075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the different types of special handling labels used by airlines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62AF883B" w14:textId="77777777" w:rsidTr="00897458">
        <w:tc>
          <w:tcPr>
            <w:tcW w:w="2775" w:type="dxa"/>
            <w:shd w:val="clear" w:color="auto" w:fill="auto"/>
          </w:tcPr>
          <w:p w14:paraId="272C583B" w14:textId="64C82340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2.5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the actions each type of special handling label requires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B4196F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E4A53A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47835AA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92C3496" w14:textId="77777777" w:rsidTr="004F6C11">
        <w:tc>
          <w:tcPr>
            <w:tcW w:w="9182" w:type="dxa"/>
            <w:gridSpan w:val="4"/>
            <w:shd w:val="clear" w:color="auto" w:fill="auto"/>
          </w:tcPr>
          <w:p w14:paraId="6D70BDBF" w14:textId="7D57B846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3.</w:t>
            </w:r>
            <w:r w:rsid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U</w:t>
            </w:r>
            <w:r w:rsidR="00CD3EFE" w:rsidRP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>nderstand the security requirements for transporting passenger baggage</w:t>
            </w:r>
            <w:r w:rsid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153E88" w:rsidRPr="004B031B" w14:paraId="0C562B7A" w14:textId="77777777" w:rsidTr="00897458">
        <w:tc>
          <w:tcPr>
            <w:tcW w:w="2775" w:type="dxa"/>
            <w:shd w:val="clear" w:color="auto" w:fill="auto"/>
          </w:tcPr>
          <w:p w14:paraId="5BA444C7" w14:textId="1A9D7B5D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the security requirements for transporting passenger baggage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47EF65C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61F6053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BF275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0B272E0" w14:textId="77777777" w:rsidTr="00897458">
        <w:tc>
          <w:tcPr>
            <w:tcW w:w="2775" w:type="dxa"/>
            <w:shd w:val="clear" w:color="auto" w:fill="auto"/>
          </w:tcPr>
          <w:p w14:paraId="51BC3CA5" w14:textId="088A389D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dentify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the non-security requirements for unaccompanied baggage (rush bags)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D6F5CE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44D123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BC1B10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70E266AD" w14:textId="77777777" w:rsidTr="00897458">
        <w:tc>
          <w:tcPr>
            <w:tcW w:w="2775" w:type="dxa"/>
            <w:shd w:val="clear" w:color="auto" w:fill="auto"/>
          </w:tcPr>
          <w:p w14:paraId="390AE7CC" w14:textId="7D415BB1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3.3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xplain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the different types of security checks for unaccompanied baggage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6B3F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176CE28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73C570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228A4E7D" w14:textId="77777777" w:rsidR="00CD3EFE" w:rsidRDefault="00CD3EFE"/>
    <w:p w14:paraId="2EF1C663" w14:textId="77777777" w:rsidR="00CD3EFE" w:rsidRDefault="00CD3E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CD3EFE" w:rsidRPr="004B031B" w14:paraId="34EA7B55" w14:textId="77777777" w:rsidTr="005E2231">
        <w:tc>
          <w:tcPr>
            <w:tcW w:w="2775" w:type="dxa"/>
            <w:shd w:val="clear" w:color="auto" w:fill="A6A6A6"/>
            <w:vAlign w:val="center"/>
          </w:tcPr>
          <w:p w14:paraId="57A5F2D9" w14:textId="77777777" w:rsidR="00CD3EFE" w:rsidRPr="004B031B" w:rsidRDefault="00CD3EFE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62411B" w14:textId="77777777" w:rsidR="00CD3EFE" w:rsidRPr="004B031B" w:rsidRDefault="00CD3EFE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18686D39" w14:textId="77777777" w:rsidR="00CD3EFE" w:rsidRPr="004B031B" w:rsidRDefault="00CD3EFE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7932D0F6" w14:textId="77777777" w:rsidR="00CD3EFE" w:rsidRPr="004B031B" w:rsidRDefault="00CD3EFE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2D87627B" w14:textId="77777777" w:rsidR="00CD3EFE" w:rsidRPr="004B031B" w:rsidRDefault="00CD3EFE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DD9DEED" w14:textId="77777777" w:rsidR="00CD3EFE" w:rsidRPr="004B031B" w:rsidRDefault="00CD3EFE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6A4A068F" w14:textId="77777777" w:rsidR="00CD3EFE" w:rsidRPr="004B031B" w:rsidRDefault="00CD3EFE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53E88" w:rsidRPr="004B031B" w14:paraId="2914C218" w14:textId="77777777" w:rsidTr="001A5735">
        <w:tc>
          <w:tcPr>
            <w:tcW w:w="9182" w:type="dxa"/>
            <w:gridSpan w:val="4"/>
            <w:shd w:val="clear" w:color="auto" w:fill="auto"/>
          </w:tcPr>
          <w:p w14:paraId="6479A0A5" w14:textId="3E56BB64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4.</w:t>
            </w:r>
            <w:r w:rsid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K</w:t>
            </w:r>
            <w:r w:rsidR="00CD3EFE" w:rsidRP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>now how to complete baggage manifests</w:t>
            </w:r>
            <w:r w:rsidR="00CD3EFE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153E88" w:rsidRPr="004B031B" w14:paraId="608E6C22" w14:textId="77777777" w:rsidTr="00897458">
        <w:tc>
          <w:tcPr>
            <w:tcW w:w="2775" w:type="dxa"/>
            <w:shd w:val="clear" w:color="auto" w:fill="auto"/>
          </w:tcPr>
          <w:p w14:paraId="17C9304B" w14:textId="27C833AA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r w:rsidR="00CD3EFE" w:rsidRP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dentify information required on baggage manifests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C4E7448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8CFA921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1980898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998993C" w14:textId="77777777" w:rsidTr="00897458">
        <w:tc>
          <w:tcPr>
            <w:tcW w:w="2775" w:type="dxa"/>
            <w:shd w:val="clear" w:color="auto" w:fill="auto"/>
          </w:tcPr>
          <w:p w14:paraId="3AF8FA02" w14:textId="3B0905AD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CD3EFE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>escribe</w:t>
            </w:r>
            <w:proofErr w:type="spellEnd"/>
            <w:r w:rsidR="00CD3EFE" w:rsidRPr="00CD3EFE">
              <w:rPr>
                <w:rFonts w:ascii="Arial" w:hAnsi="Arial" w:cs="Arial"/>
                <w:sz w:val="20"/>
                <w:szCs w:val="20"/>
                <w:lang w:val="en-US"/>
              </w:rPr>
              <w:t xml:space="preserve"> requirements for signing baggage manifests</w:t>
            </w:r>
            <w:r w:rsidR="00CD3EF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C9BDF16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2CA5053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678210C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5538F4D" w14:textId="77777777" w:rsidR="00B84F45" w:rsidRDefault="00B84F45">
      <w:bookmarkStart w:id="0" w:name="_GoBack"/>
      <w:bookmarkEnd w:id="0"/>
    </w:p>
    <w:p w14:paraId="1A4A088C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08762A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65257C"/>
    <w:rsid w:val="007E5004"/>
    <w:rsid w:val="00816AE1"/>
    <w:rsid w:val="00851888"/>
    <w:rsid w:val="00897458"/>
    <w:rsid w:val="009428B0"/>
    <w:rsid w:val="0097097B"/>
    <w:rsid w:val="00B10A9E"/>
    <w:rsid w:val="00B84F45"/>
    <w:rsid w:val="00CD3EFE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1239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2015-09-08T12:28:00Z</dcterms:created>
  <dcterms:modified xsi:type="dcterms:W3CDTF">2015-09-08T12:32:00Z</dcterms:modified>
</cp:coreProperties>
</file>