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2"/>
        <w:gridCol w:w="2188"/>
        <w:gridCol w:w="3806"/>
      </w:tblGrid>
      <w:tr w:rsidR="003732FB" w:rsidRPr="004B031B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Unit Title: </w:t>
            </w:r>
            <w:r w:rsidR="001E7AC1" w:rsidRPr="001E7AC1">
              <w:rPr>
                <w:rFonts w:ascii="Arial" w:hAnsi="Arial" w:cs="Arial"/>
              </w:rPr>
              <w:t>Principles of Customer Service Management</w:t>
            </w: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URN:  </w:t>
            </w:r>
            <w:bookmarkStart w:id="0" w:name="_GoBack"/>
            <w:r w:rsidR="001E7AC1" w:rsidRPr="001E7AC1">
              <w:rPr>
                <w:rFonts w:ascii="Arial" w:hAnsi="Arial" w:cs="Arial"/>
              </w:rPr>
              <w:t>A/506/4217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Credit Value: </w:t>
            </w:r>
            <w:r w:rsidR="001E7AC1">
              <w:rPr>
                <w:rFonts w:ascii="Arial" w:hAnsi="Arial" w:cs="Arial"/>
              </w:rPr>
              <w:t>8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Level: </w:t>
            </w:r>
            <w:r w:rsidR="001E7AC1">
              <w:rPr>
                <w:rFonts w:ascii="Arial" w:hAnsi="Arial" w:cs="Arial"/>
              </w:rPr>
              <w:t>4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</w:tbl>
    <w:p w:rsidR="003732FB" w:rsidRPr="004B031B" w:rsidRDefault="003732FB" w:rsidP="003732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0"/>
        <w:gridCol w:w="2523"/>
        <w:gridCol w:w="1572"/>
        <w:gridCol w:w="2201"/>
      </w:tblGrid>
      <w:tr w:rsidR="003732FB" w:rsidRPr="004B031B" w:rsidTr="001E7AC1">
        <w:tc>
          <w:tcPr>
            <w:tcW w:w="2720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2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1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4B031B" w:rsidTr="001E7AC1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Fonts w:ascii="Arial" w:hAnsi="Arial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4B031B" w:rsidTr="001E7AC1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1E7AC1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1 </w:t>
            </w:r>
            <w:r w:rsidR="001E7AC1" w:rsidRPr="001E7AC1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the principles of management in customer service</w:t>
            </w:r>
          </w:p>
        </w:tc>
      </w:tr>
      <w:tr w:rsidR="003732FB" w:rsidRPr="004B031B" w:rsidTr="001E7AC1">
        <w:tc>
          <w:tcPr>
            <w:tcW w:w="2720" w:type="dxa"/>
            <w:shd w:val="clear" w:color="auto" w:fill="auto"/>
          </w:tcPr>
          <w:p w:rsidR="003732FB" w:rsidRPr="004B031B" w:rsidRDefault="003732FB" w:rsidP="001E7AC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1.1 </w:t>
            </w:r>
            <w:r w:rsidR="001E7AC1"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Evaluate how management and leadership styles impact on customer service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E7AC1" w:rsidRPr="004B031B" w:rsidTr="001E7AC1">
        <w:tc>
          <w:tcPr>
            <w:tcW w:w="2720" w:type="dxa"/>
            <w:shd w:val="clear" w:color="auto" w:fill="auto"/>
          </w:tcPr>
          <w:p w:rsidR="001E7AC1" w:rsidRPr="001E7AC1" w:rsidRDefault="001E7AC1" w:rsidP="001E7AC1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1.2 </w:t>
            </w:r>
            <w:r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Explain how customer service systems and processes balance:</w:t>
            </w:r>
          </w:p>
          <w:p w:rsidR="001E7AC1" w:rsidRPr="001E7AC1" w:rsidRDefault="001E7AC1" w:rsidP="001E7AC1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•customer satisfaction </w:t>
            </w:r>
          </w:p>
          <w:p w:rsidR="001E7AC1" w:rsidRPr="001E7AC1" w:rsidRDefault="001E7AC1" w:rsidP="001E7AC1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•financial considerations </w:t>
            </w:r>
          </w:p>
          <w:p w:rsidR="001E7AC1" w:rsidRPr="004B031B" w:rsidRDefault="001E7AC1" w:rsidP="001E7AC1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•legislation</w:t>
            </w:r>
          </w:p>
        </w:tc>
        <w:tc>
          <w:tcPr>
            <w:tcW w:w="2523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E7AC1" w:rsidRPr="004B031B" w:rsidTr="001E7AC1">
        <w:tc>
          <w:tcPr>
            <w:tcW w:w="2720" w:type="dxa"/>
            <w:shd w:val="clear" w:color="auto" w:fill="auto"/>
          </w:tcPr>
          <w:p w:rsidR="001E7AC1" w:rsidRPr="004B031B" w:rsidRDefault="001E7AC1" w:rsidP="003E4C24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1.3 </w:t>
            </w:r>
            <w:r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Evaluate the importance of developing customer service policies that support the culture and ethics of the organisation</w:t>
            </w:r>
          </w:p>
        </w:tc>
        <w:tc>
          <w:tcPr>
            <w:tcW w:w="2523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32FB" w:rsidRPr="004B031B" w:rsidTr="001E7AC1">
        <w:tc>
          <w:tcPr>
            <w:tcW w:w="9016" w:type="dxa"/>
            <w:gridSpan w:val="4"/>
            <w:shd w:val="clear" w:color="auto" w:fill="auto"/>
          </w:tcPr>
          <w:p w:rsidR="003732FB" w:rsidRPr="001437D4" w:rsidRDefault="003732FB" w:rsidP="003E4C24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2 </w:t>
            </w:r>
            <w:r w:rsidR="001E7AC1" w:rsidRPr="001E7AC1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how to manage recruitment and training to support customer service</w:t>
            </w:r>
          </w:p>
        </w:tc>
      </w:tr>
      <w:tr w:rsidR="003732FB" w:rsidRPr="004B031B" w:rsidTr="001E7AC1">
        <w:tc>
          <w:tcPr>
            <w:tcW w:w="2720" w:type="dxa"/>
            <w:shd w:val="clear" w:color="auto" w:fill="auto"/>
          </w:tcPr>
          <w:p w:rsidR="003732FB" w:rsidRPr="004B031B" w:rsidRDefault="003732FB" w:rsidP="003E4C24">
            <w:pPr>
              <w:pStyle w:val="NormalWeb"/>
              <w:spacing w:after="160"/>
              <w:rPr>
                <w:rFonts w:ascii="Arial" w:hAnsi="Arial" w:cs="Arial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2.1 </w:t>
            </w:r>
            <w:r w:rsidR="001E7AC1"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personal and professional skills required to deliver effective customer service in the organisation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1E7AC1">
        <w:tc>
          <w:tcPr>
            <w:tcW w:w="2720" w:type="dxa"/>
            <w:shd w:val="clear" w:color="auto" w:fill="auto"/>
          </w:tcPr>
          <w:p w:rsidR="003732FB" w:rsidRPr="004B031B" w:rsidRDefault="003732FB" w:rsidP="001E7AC1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2.2 </w:t>
            </w:r>
            <w:r w:rsidR="001E7AC1"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Explain how to recruit and select staff for a customer service role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1E7AC1">
        <w:tc>
          <w:tcPr>
            <w:tcW w:w="2720" w:type="dxa"/>
            <w:shd w:val="clear" w:color="auto" w:fill="auto"/>
          </w:tcPr>
          <w:p w:rsidR="003732FB" w:rsidRPr="004B031B" w:rsidRDefault="003732FB" w:rsidP="001E7AC1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2.3 </w:t>
            </w:r>
            <w:r w:rsidR="001E7AC1"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Analyse methods used to train and develop staff in customer service delivery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1E7AC1">
        <w:tc>
          <w:tcPr>
            <w:tcW w:w="2720" w:type="dxa"/>
            <w:shd w:val="clear" w:color="auto" w:fill="auto"/>
          </w:tcPr>
          <w:p w:rsidR="001437D4" w:rsidRPr="004B031B" w:rsidRDefault="001437D4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2.4 </w:t>
            </w:r>
            <w:r w:rsidR="001E7AC1"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relationship between staff training, experience, personality and customer service delivery</w:t>
            </w:r>
          </w:p>
        </w:tc>
        <w:tc>
          <w:tcPr>
            <w:tcW w:w="2523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1E7AC1" w:rsidRDefault="001E7AC1"/>
    <w:p w:rsidR="001E7AC1" w:rsidRDefault="001E7AC1"/>
    <w:p w:rsidR="001E7AC1" w:rsidRDefault="001E7AC1"/>
    <w:p w:rsidR="001E7AC1" w:rsidRDefault="001E7AC1"/>
    <w:p w:rsidR="001E7AC1" w:rsidRDefault="001E7AC1"/>
    <w:p w:rsidR="001E7AC1" w:rsidRDefault="001E7AC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0"/>
        <w:gridCol w:w="2523"/>
        <w:gridCol w:w="1572"/>
        <w:gridCol w:w="2201"/>
      </w:tblGrid>
      <w:tr w:rsidR="001E7AC1" w:rsidRPr="004B031B" w:rsidTr="00633B66">
        <w:tc>
          <w:tcPr>
            <w:tcW w:w="2720" w:type="dxa"/>
            <w:shd w:val="clear" w:color="auto" w:fill="A6A6A6"/>
            <w:vAlign w:val="center"/>
          </w:tcPr>
          <w:p w:rsidR="001E7AC1" w:rsidRPr="004B031B" w:rsidRDefault="001E7AC1" w:rsidP="00633B6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E7AC1" w:rsidRPr="004B031B" w:rsidRDefault="001E7AC1" w:rsidP="00633B6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6A6A6"/>
            <w:vAlign w:val="center"/>
          </w:tcPr>
          <w:p w:rsidR="001E7AC1" w:rsidRPr="004B031B" w:rsidRDefault="001E7AC1" w:rsidP="00633B66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2" w:type="dxa"/>
            <w:shd w:val="clear" w:color="auto" w:fill="A6A6A6"/>
            <w:vAlign w:val="center"/>
          </w:tcPr>
          <w:p w:rsidR="001E7AC1" w:rsidRPr="004B031B" w:rsidRDefault="001E7AC1" w:rsidP="00633B66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1E7AC1" w:rsidRPr="004B031B" w:rsidRDefault="001E7AC1" w:rsidP="00633B66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1" w:type="dxa"/>
            <w:shd w:val="clear" w:color="auto" w:fill="A6A6A6"/>
            <w:vAlign w:val="center"/>
          </w:tcPr>
          <w:p w:rsidR="001E7AC1" w:rsidRPr="004B031B" w:rsidRDefault="001E7AC1" w:rsidP="00633B66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1E7AC1" w:rsidRPr="004B031B" w:rsidRDefault="001E7AC1" w:rsidP="00633B66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4B031B" w:rsidTr="001E7AC1">
        <w:tc>
          <w:tcPr>
            <w:tcW w:w="9016" w:type="dxa"/>
            <w:gridSpan w:val="4"/>
            <w:shd w:val="clear" w:color="auto" w:fill="auto"/>
          </w:tcPr>
          <w:p w:rsidR="003732FB" w:rsidRPr="001E7AC1" w:rsidRDefault="003732FB" w:rsidP="001E7AC1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3 </w:t>
            </w:r>
            <w:r w:rsidR="001E7AC1" w:rsidRPr="001E7AC1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the management of customer service delivery</w:t>
            </w:r>
          </w:p>
        </w:tc>
      </w:tr>
      <w:tr w:rsidR="003732FB" w:rsidRPr="004B031B" w:rsidTr="001E7AC1">
        <w:tc>
          <w:tcPr>
            <w:tcW w:w="2720" w:type="dxa"/>
            <w:shd w:val="clear" w:color="auto" w:fill="auto"/>
          </w:tcPr>
          <w:p w:rsidR="001E7AC1" w:rsidRPr="001E7AC1" w:rsidRDefault="00D9055F" w:rsidP="001E7AC1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3.1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1E7AC1"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roles and responsibilities of customer service management in relation to:</w:t>
            </w:r>
          </w:p>
          <w:p w:rsidR="001E7AC1" w:rsidRPr="001E7AC1" w:rsidRDefault="001E7AC1" w:rsidP="001E7AC1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•the organisation’s service offer </w:t>
            </w:r>
          </w:p>
          <w:p w:rsidR="001E7AC1" w:rsidRPr="001E7AC1" w:rsidRDefault="001E7AC1" w:rsidP="001E7AC1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•customer expectations </w:t>
            </w:r>
          </w:p>
          <w:p w:rsidR="003732FB" w:rsidRPr="001437D4" w:rsidRDefault="001E7AC1" w:rsidP="001E7AC1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•customer satisfaction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1E7AC1">
        <w:tc>
          <w:tcPr>
            <w:tcW w:w="2720" w:type="dxa"/>
            <w:shd w:val="clear" w:color="auto" w:fill="auto"/>
          </w:tcPr>
          <w:p w:rsidR="003732FB" w:rsidRPr="004B031B" w:rsidRDefault="00D9055F" w:rsidP="001E7AC1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3.2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1E7AC1"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Appraise the use of customer service as a competitive tool by the commercial sector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1E7AC1">
        <w:tc>
          <w:tcPr>
            <w:tcW w:w="2720" w:type="dxa"/>
            <w:shd w:val="clear" w:color="auto" w:fill="auto"/>
          </w:tcPr>
          <w:p w:rsidR="001437D4" w:rsidRPr="004B031B" w:rsidRDefault="001437D4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3.3 </w:t>
            </w:r>
            <w:r w:rsidR="001E7AC1"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Appraise the use of customer service as a contribution to best value in the public or third sector</w:t>
            </w:r>
          </w:p>
        </w:tc>
        <w:tc>
          <w:tcPr>
            <w:tcW w:w="2523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E7AC1" w:rsidRPr="004B031B" w:rsidTr="001E7AC1">
        <w:tc>
          <w:tcPr>
            <w:tcW w:w="2720" w:type="dxa"/>
            <w:shd w:val="clear" w:color="auto" w:fill="auto"/>
          </w:tcPr>
          <w:p w:rsidR="001E7AC1" w:rsidRDefault="001E7AC1" w:rsidP="001E7AC1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3.4 </w:t>
            </w:r>
            <w:r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Evaluate how customer service values and ethics are demonstrated and maintained</w:t>
            </w:r>
          </w:p>
        </w:tc>
        <w:tc>
          <w:tcPr>
            <w:tcW w:w="2523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E7AC1" w:rsidRPr="004B031B" w:rsidTr="001E7AC1">
        <w:tc>
          <w:tcPr>
            <w:tcW w:w="2720" w:type="dxa"/>
            <w:shd w:val="clear" w:color="auto" w:fill="auto"/>
          </w:tcPr>
          <w:p w:rsidR="001E7AC1" w:rsidRDefault="001E7AC1" w:rsidP="001E7AC1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3.5 </w:t>
            </w:r>
            <w:r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Appraise the key features of a customer service culture within an organisation</w:t>
            </w:r>
          </w:p>
        </w:tc>
        <w:tc>
          <w:tcPr>
            <w:tcW w:w="2523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E7AC1" w:rsidRPr="004B031B" w:rsidTr="001E7AC1">
        <w:tc>
          <w:tcPr>
            <w:tcW w:w="2720" w:type="dxa"/>
            <w:shd w:val="clear" w:color="auto" w:fill="auto"/>
          </w:tcPr>
          <w:p w:rsidR="001E7AC1" w:rsidRDefault="001E7AC1" w:rsidP="001E7AC1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3.6 </w:t>
            </w:r>
            <w:r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Analyse how technology can be used to improve customer service delivery</w:t>
            </w:r>
          </w:p>
        </w:tc>
        <w:tc>
          <w:tcPr>
            <w:tcW w:w="2523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E7AC1" w:rsidRPr="004B031B" w:rsidTr="00604571">
        <w:tc>
          <w:tcPr>
            <w:tcW w:w="9016" w:type="dxa"/>
            <w:gridSpan w:val="4"/>
            <w:shd w:val="clear" w:color="auto" w:fill="auto"/>
          </w:tcPr>
          <w:p w:rsidR="001E7AC1" w:rsidRPr="001E7AC1" w:rsidRDefault="001E7AC1" w:rsidP="001E7AC1">
            <w:pPr>
              <w:spacing w:after="16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E7AC1">
              <w:rPr>
                <w:rStyle w:val="tablebodyrichtextcell"/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>
              <w:rPr>
                <w:rStyle w:val="tablebodyrichtextcell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E7AC1">
              <w:rPr>
                <w:rStyle w:val="tablebodyrichtextcell"/>
                <w:rFonts w:ascii="Arial" w:hAnsi="Arial" w:cs="Arial"/>
                <w:b/>
                <w:bCs/>
                <w:sz w:val="20"/>
                <w:szCs w:val="20"/>
              </w:rPr>
              <w:t>Understand the value of monitoring, evaluating and con</w:t>
            </w:r>
            <w:r>
              <w:rPr>
                <w:rStyle w:val="tablebodyrichtextcell"/>
                <w:rFonts w:ascii="Arial" w:hAnsi="Arial" w:cs="Arial"/>
                <w:b/>
                <w:bCs/>
                <w:sz w:val="20"/>
                <w:szCs w:val="20"/>
              </w:rPr>
              <w:t xml:space="preserve">tinuous improvement in customer </w:t>
            </w:r>
            <w:r w:rsidRPr="001E7AC1">
              <w:rPr>
                <w:rStyle w:val="tablebodyrichtextcell"/>
                <w:rFonts w:ascii="Arial" w:hAnsi="Arial" w:cs="Arial"/>
                <w:b/>
                <w:bCs/>
                <w:sz w:val="20"/>
                <w:szCs w:val="20"/>
              </w:rPr>
              <w:t>service delivery</w:t>
            </w:r>
          </w:p>
        </w:tc>
      </w:tr>
      <w:tr w:rsidR="001E7AC1" w:rsidRPr="004B031B" w:rsidTr="001E7AC1">
        <w:tc>
          <w:tcPr>
            <w:tcW w:w="2720" w:type="dxa"/>
            <w:shd w:val="clear" w:color="auto" w:fill="auto"/>
          </w:tcPr>
          <w:p w:rsidR="001E7AC1" w:rsidRDefault="001E7AC1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4.1 </w:t>
            </w:r>
            <w:r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importance of monitoring the delivery of customer service within the organisation</w:t>
            </w:r>
          </w:p>
        </w:tc>
        <w:tc>
          <w:tcPr>
            <w:tcW w:w="2523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E7AC1" w:rsidRPr="004B031B" w:rsidTr="001E7AC1">
        <w:tc>
          <w:tcPr>
            <w:tcW w:w="2720" w:type="dxa"/>
            <w:shd w:val="clear" w:color="auto" w:fill="auto"/>
          </w:tcPr>
          <w:p w:rsidR="001E7AC1" w:rsidRDefault="001E7AC1" w:rsidP="001E7AC1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4.2 </w:t>
            </w:r>
            <w:r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Evaluate the methods for monitoring customer service performance</w:t>
            </w:r>
          </w:p>
        </w:tc>
        <w:tc>
          <w:tcPr>
            <w:tcW w:w="2523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E7AC1" w:rsidRPr="004B031B" w:rsidTr="001E7AC1">
        <w:tc>
          <w:tcPr>
            <w:tcW w:w="2720" w:type="dxa"/>
            <w:shd w:val="clear" w:color="auto" w:fill="auto"/>
          </w:tcPr>
          <w:p w:rsidR="001E7AC1" w:rsidRDefault="001E7AC1" w:rsidP="001E7AC1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4.3 </w:t>
            </w:r>
            <w:r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Explain how risk assessment is applied within customer service delivery</w:t>
            </w:r>
          </w:p>
        </w:tc>
        <w:tc>
          <w:tcPr>
            <w:tcW w:w="2523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1E7AC1" w:rsidRDefault="001E7AC1"/>
    <w:p w:rsidR="001E7AC1" w:rsidRDefault="001E7AC1"/>
    <w:p w:rsidR="001E7AC1" w:rsidRDefault="001E7AC1"/>
    <w:p w:rsidR="001E7AC1" w:rsidRDefault="001E7AC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0"/>
        <w:gridCol w:w="2523"/>
        <w:gridCol w:w="1572"/>
        <w:gridCol w:w="2201"/>
      </w:tblGrid>
      <w:tr w:rsidR="001E7AC1" w:rsidRPr="004B031B" w:rsidTr="00633B66">
        <w:tc>
          <w:tcPr>
            <w:tcW w:w="2720" w:type="dxa"/>
            <w:shd w:val="clear" w:color="auto" w:fill="A6A6A6"/>
            <w:vAlign w:val="center"/>
          </w:tcPr>
          <w:p w:rsidR="001E7AC1" w:rsidRPr="004B031B" w:rsidRDefault="001E7AC1" w:rsidP="00633B6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E7AC1" w:rsidRPr="004B031B" w:rsidRDefault="001E7AC1" w:rsidP="00633B6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6A6A6"/>
            <w:vAlign w:val="center"/>
          </w:tcPr>
          <w:p w:rsidR="001E7AC1" w:rsidRPr="004B031B" w:rsidRDefault="001E7AC1" w:rsidP="00633B66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2" w:type="dxa"/>
            <w:shd w:val="clear" w:color="auto" w:fill="A6A6A6"/>
            <w:vAlign w:val="center"/>
          </w:tcPr>
          <w:p w:rsidR="001E7AC1" w:rsidRPr="004B031B" w:rsidRDefault="001E7AC1" w:rsidP="00633B66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1E7AC1" w:rsidRPr="004B031B" w:rsidRDefault="001E7AC1" w:rsidP="00633B66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1" w:type="dxa"/>
            <w:shd w:val="clear" w:color="auto" w:fill="A6A6A6"/>
            <w:vAlign w:val="center"/>
          </w:tcPr>
          <w:p w:rsidR="001E7AC1" w:rsidRPr="004B031B" w:rsidRDefault="001E7AC1" w:rsidP="00633B66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1E7AC1" w:rsidRPr="004B031B" w:rsidRDefault="001E7AC1" w:rsidP="00633B66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1E7AC1" w:rsidRPr="004B031B" w:rsidTr="001E7AC1">
        <w:tc>
          <w:tcPr>
            <w:tcW w:w="2720" w:type="dxa"/>
            <w:shd w:val="clear" w:color="auto" w:fill="auto"/>
          </w:tcPr>
          <w:p w:rsidR="001E7AC1" w:rsidRDefault="001E7AC1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4.4 </w:t>
            </w:r>
            <w:r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Evaluate ways in which an organisation can seek continuous improvement in customer service</w:t>
            </w:r>
          </w:p>
        </w:tc>
        <w:tc>
          <w:tcPr>
            <w:tcW w:w="2523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E7AC1" w:rsidRPr="004B031B" w:rsidTr="001E7AC1">
        <w:tc>
          <w:tcPr>
            <w:tcW w:w="2720" w:type="dxa"/>
            <w:shd w:val="clear" w:color="auto" w:fill="auto"/>
          </w:tcPr>
          <w:p w:rsidR="001E7AC1" w:rsidRDefault="001E7AC1" w:rsidP="001E7AC1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4.5 </w:t>
            </w:r>
            <w:r w:rsidRPr="001E7AC1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importance of establishing collaborative partnerships in customer service</w:t>
            </w:r>
          </w:p>
        </w:tc>
        <w:tc>
          <w:tcPr>
            <w:tcW w:w="2523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1E7AC1" w:rsidRPr="004B031B" w:rsidRDefault="001E7AC1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1E7AC1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1437D4"/>
    <w:rsid w:val="001E7AC1"/>
    <w:rsid w:val="00274793"/>
    <w:rsid w:val="00347F61"/>
    <w:rsid w:val="003732FB"/>
    <w:rsid w:val="003B5567"/>
    <w:rsid w:val="003E4C24"/>
    <w:rsid w:val="004B031B"/>
    <w:rsid w:val="005D7794"/>
    <w:rsid w:val="0065257C"/>
    <w:rsid w:val="007E5004"/>
    <w:rsid w:val="009428B0"/>
    <w:rsid w:val="0097097B"/>
    <w:rsid w:val="00D14CC7"/>
    <w:rsid w:val="00D9055F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CEE0BC-2CEA-4645-96AE-33C52D5F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2015-03-23T10:14:00Z</dcterms:created>
  <dcterms:modified xsi:type="dcterms:W3CDTF">2015-03-23T10:14:00Z</dcterms:modified>
</cp:coreProperties>
</file>