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726094" w:rsidRPr="00726094">
              <w:rPr>
                <w:rFonts w:ascii="VAGRounded" w:hAnsi="VAGRounded" w:cs="Arial"/>
              </w:rPr>
              <w:t>Product and/or Service Portfolio Management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r w:rsidR="00726094" w:rsidRPr="00726094">
              <w:rPr>
                <w:rFonts w:ascii="VAGRounded" w:hAnsi="VAGRounded" w:cs="Arial"/>
              </w:rPr>
              <w:t>J/506/3880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CB512B">
              <w:rPr>
                <w:rFonts w:ascii="VAGRounded" w:hAnsi="VAGRounded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CB512B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3732FB" w:rsidRPr="00A02CD9" w:rsidTr="00CB512B">
        <w:tc>
          <w:tcPr>
            <w:tcW w:w="2724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CB512B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CB512B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CB512B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CB512B" w:rsidRPr="00CB512B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requirement for a product and/or service portfolio in an organisation</w:t>
            </w:r>
          </w:p>
        </w:tc>
      </w:tr>
      <w:tr w:rsidR="003732FB" w:rsidRPr="003A293C" w:rsidTr="00CB512B">
        <w:tc>
          <w:tcPr>
            <w:tcW w:w="2724" w:type="dxa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CB512B" w:rsidRPr="00CB512B">
              <w:rPr>
                <w:rStyle w:val="tablebodyrichtextcell"/>
                <w:rFonts w:ascii="VAGRounded" w:hAnsi="VAGRounded"/>
                <w:sz w:val="20"/>
                <w:szCs w:val="20"/>
              </w:rPr>
              <w:t>Assess how a product and/or service portfolio can provide an organisation with a competitive advantage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CB512B">
        <w:tc>
          <w:tcPr>
            <w:tcW w:w="2724" w:type="dxa"/>
            <w:shd w:val="clear" w:color="auto" w:fill="auto"/>
          </w:tcPr>
          <w:p w:rsidR="003732FB" w:rsidRPr="00975665" w:rsidRDefault="003732FB" w:rsidP="00D9055F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CB512B" w:rsidRPr="00CB512B">
              <w:rPr>
                <w:rStyle w:val="tablebodyrichtextcell"/>
                <w:rFonts w:ascii="VAGRounded" w:hAnsi="VAGRounded"/>
                <w:sz w:val="20"/>
                <w:szCs w:val="20"/>
              </w:rPr>
              <w:t>Discuss how a product and/or service portfolio can be structured to achieve organisational goals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CB512B">
        <w:tc>
          <w:tcPr>
            <w:tcW w:w="2724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CB512B" w:rsidRPr="00CB512B">
              <w:rPr>
                <w:rStyle w:val="tablebodyrichtextcell"/>
                <w:rFonts w:ascii="VAGRounded" w:hAnsi="VAGRounded"/>
                <w:sz w:val="20"/>
                <w:szCs w:val="20"/>
              </w:rPr>
              <w:t>Examine the trade-off between the benefits and the risks in having a product and/or service portfolio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CB512B">
        <w:tc>
          <w:tcPr>
            <w:tcW w:w="9016" w:type="dxa"/>
            <w:gridSpan w:val="4"/>
            <w:shd w:val="clear" w:color="auto" w:fill="auto"/>
          </w:tcPr>
          <w:p w:rsidR="003732FB" w:rsidRPr="00CB512B" w:rsidRDefault="003732FB" w:rsidP="00CB512B">
            <w:pPr>
              <w:pStyle w:val="NormalWeb"/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CB512B" w:rsidRPr="00CB512B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develop a portfolio of products and/or services</w:t>
            </w:r>
          </w:p>
        </w:tc>
      </w:tr>
      <w:tr w:rsidR="003732FB" w:rsidRPr="003A293C" w:rsidTr="00CB512B">
        <w:tc>
          <w:tcPr>
            <w:tcW w:w="2724" w:type="dxa"/>
            <w:shd w:val="clear" w:color="auto" w:fill="auto"/>
          </w:tcPr>
          <w:p w:rsidR="003732FB" w:rsidRPr="00CB512B" w:rsidRDefault="003732FB" w:rsidP="00CB512B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CB512B" w:rsidRPr="00CB512B">
              <w:rPr>
                <w:rStyle w:val="tablebodyrichtextcell"/>
                <w:rFonts w:ascii="VAGRounded" w:hAnsi="VAGRounded"/>
                <w:sz w:val="20"/>
                <w:szCs w:val="20"/>
              </w:rPr>
              <w:t>Explain how to build a product and/or service portfolio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CB512B">
        <w:tc>
          <w:tcPr>
            <w:tcW w:w="2724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CB512B" w:rsidRPr="00CB512B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link between a product and/or service portfolio and the product and/or service lifecycle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CB512B">
        <w:tc>
          <w:tcPr>
            <w:tcW w:w="2724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CB512B" w:rsidRPr="00CB512B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relationship between a product and/or service portfolio and marketing in achieving organisational objectives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CB512B" w:rsidRPr="003A293C" w:rsidTr="00CB512B">
        <w:tc>
          <w:tcPr>
            <w:tcW w:w="2724" w:type="dxa"/>
            <w:shd w:val="clear" w:color="auto" w:fill="auto"/>
          </w:tcPr>
          <w:p w:rsidR="00CB512B" w:rsidRDefault="00CB512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2.4 </w:t>
            </w:r>
            <w:r w:rsidRPr="00CB512B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significance of feedback in the design, pricing and promotion of a product and/or service portfolio</w:t>
            </w:r>
          </w:p>
        </w:tc>
        <w:tc>
          <w:tcPr>
            <w:tcW w:w="2523" w:type="dxa"/>
            <w:shd w:val="clear" w:color="auto" w:fill="auto"/>
          </w:tcPr>
          <w:p w:rsidR="00CB512B" w:rsidRPr="003A293C" w:rsidRDefault="00CB512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CB512B" w:rsidRPr="003A293C" w:rsidRDefault="00CB512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CB512B" w:rsidRPr="003A293C" w:rsidRDefault="00CB512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CB512B" w:rsidRDefault="00CB512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CB512B" w:rsidRDefault="00CB512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CB512B" w:rsidRDefault="00CB512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CB512B" w:rsidRDefault="00CB512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CB512B" w:rsidRDefault="00CB512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CB512B" w:rsidRDefault="00CB512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CB512B" w:rsidRDefault="00CB512B" w:rsidP="003732FB">
      <w:pPr>
        <w:rPr>
          <w:rFonts w:ascii="VAGRounded" w:hAnsi="VAGRounded" w:cs="Arial"/>
          <w:color w:val="FF0000"/>
          <w:sz w:val="22"/>
          <w:szCs w:val="22"/>
        </w:rPr>
      </w:pPr>
      <w:bookmarkStart w:id="0" w:name="_GoBack"/>
      <w:bookmarkEnd w:id="0"/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CB512B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5D7794"/>
    <w:rsid w:val="0065257C"/>
    <w:rsid w:val="00726094"/>
    <w:rsid w:val="007E5004"/>
    <w:rsid w:val="009428B0"/>
    <w:rsid w:val="00B04564"/>
    <w:rsid w:val="00CB512B"/>
    <w:rsid w:val="00CF306D"/>
    <w:rsid w:val="00D9055F"/>
    <w:rsid w:val="00DD4A28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3</cp:revision>
  <dcterms:created xsi:type="dcterms:W3CDTF">2015-03-20T11:21:00Z</dcterms:created>
  <dcterms:modified xsi:type="dcterms:W3CDTF">2015-03-20T11:23:00Z</dcterms:modified>
</cp:coreProperties>
</file>