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3"/>
        <w:gridCol w:w="2188"/>
        <w:gridCol w:w="3805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81286A" w:rsidRPr="0081286A">
              <w:rPr>
                <w:rFonts w:ascii="Arial" w:hAnsi="Arial" w:cs="Arial"/>
              </w:rPr>
              <w:t>Principles of Operational Planning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 </w:t>
            </w:r>
            <w:bookmarkStart w:id="0" w:name="_GoBack"/>
            <w:r w:rsidR="0081286A" w:rsidRPr="0081286A">
              <w:rPr>
                <w:rFonts w:ascii="Arial" w:hAnsi="Arial" w:cs="Arial"/>
              </w:rPr>
              <w:t>M/506/4182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81286A">
              <w:rPr>
                <w:rFonts w:ascii="Arial" w:hAnsi="Arial" w:cs="Arial"/>
              </w:rPr>
              <w:t>15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81286A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9"/>
        <w:gridCol w:w="2524"/>
        <w:gridCol w:w="1572"/>
        <w:gridCol w:w="2201"/>
      </w:tblGrid>
      <w:tr w:rsidR="003732FB" w:rsidRPr="004B031B" w:rsidTr="0081286A">
        <w:tc>
          <w:tcPr>
            <w:tcW w:w="2719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81286A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81286A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81286A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81286A" w:rsidRPr="0081286A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activities that make up operations management</w:t>
            </w:r>
          </w:p>
        </w:tc>
      </w:tr>
      <w:tr w:rsidR="003732FB" w:rsidRPr="004B031B" w:rsidTr="0081286A">
        <w:tc>
          <w:tcPr>
            <w:tcW w:w="2719" w:type="dxa"/>
            <w:shd w:val="clear" w:color="auto" w:fill="auto"/>
          </w:tcPr>
          <w:p w:rsidR="003732FB" w:rsidRPr="004B031B" w:rsidRDefault="003732FB" w:rsidP="0081286A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81286A" w:rsidRP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>Outline the main types of operations found within business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81286A">
        <w:tc>
          <w:tcPr>
            <w:tcW w:w="2719" w:type="dxa"/>
            <w:shd w:val="clear" w:color="auto" w:fill="auto"/>
          </w:tcPr>
          <w:p w:rsidR="00377187" w:rsidRPr="004B031B" w:rsidRDefault="00377187" w:rsidP="0081286A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1.2</w:t>
            </w:r>
            <w:r w:rsid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81286A" w:rsidRP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>Explain how all operational activities can be represented as systems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81286A">
        <w:tc>
          <w:tcPr>
            <w:tcW w:w="2719" w:type="dxa"/>
            <w:shd w:val="clear" w:color="auto" w:fill="auto"/>
          </w:tcPr>
          <w:p w:rsidR="00377187" w:rsidRPr="004B031B" w:rsidRDefault="00377187" w:rsidP="0081286A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1.3</w:t>
            </w:r>
            <w:r w:rsid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81286A" w:rsidRP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characteristics which differentiate operational systems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81286A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81286A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81286A" w:rsidRPr="0081286A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relationship between operations and business performance</w:t>
            </w:r>
          </w:p>
        </w:tc>
      </w:tr>
      <w:tr w:rsidR="003732FB" w:rsidRPr="004B031B" w:rsidTr="0081286A">
        <w:tc>
          <w:tcPr>
            <w:tcW w:w="2719" w:type="dxa"/>
            <w:shd w:val="clear" w:color="auto" w:fill="auto"/>
          </w:tcPr>
          <w:p w:rsidR="003732FB" w:rsidRPr="0081286A" w:rsidRDefault="003732FB" w:rsidP="0081286A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81286A" w:rsidRP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>Describe how the operations function supports business performance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81286A">
        <w:tc>
          <w:tcPr>
            <w:tcW w:w="2719" w:type="dxa"/>
            <w:shd w:val="clear" w:color="auto" w:fill="auto"/>
          </w:tcPr>
          <w:p w:rsidR="003732FB" w:rsidRPr="004B031B" w:rsidRDefault="003732FB" w:rsidP="0081286A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81286A" w:rsidRP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>Identify the main internal measures of success used by businesses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81286A">
        <w:tc>
          <w:tcPr>
            <w:tcW w:w="2719" w:type="dxa"/>
            <w:shd w:val="clear" w:color="auto" w:fill="auto"/>
          </w:tcPr>
          <w:p w:rsidR="003732FB" w:rsidRPr="004B031B" w:rsidRDefault="003732FB" w:rsidP="0081286A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2.3 </w:t>
            </w:r>
            <w:r w:rsidR="0081286A" w:rsidRP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>Evaluate how internal measures of success link to business objectives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81286A">
        <w:tc>
          <w:tcPr>
            <w:tcW w:w="9016" w:type="dxa"/>
            <w:gridSpan w:val="4"/>
            <w:shd w:val="clear" w:color="auto" w:fill="auto"/>
          </w:tcPr>
          <w:p w:rsidR="003732FB" w:rsidRPr="0081286A" w:rsidRDefault="003732FB" w:rsidP="0081286A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81286A" w:rsidRPr="0081286A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importance of administration in operations management</w:t>
            </w:r>
          </w:p>
        </w:tc>
      </w:tr>
      <w:tr w:rsidR="003732FB" w:rsidRPr="004B031B" w:rsidTr="0081286A">
        <w:tc>
          <w:tcPr>
            <w:tcW w:w="2719" w:type="dxa"/>
            <w:shd w:val="clear" w:color="auto" w:fill="auto"/>
          </w:tcPr>
          <w:p w:rsidR="003732FB" w:rsidRPr="001437D4" w:rsidRDefault="00D9055F" w:rsidP="0081286A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81286A" w:rsidRP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relationship between operations and administrative management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81286A">
        <w:tc>
          <w:tcPr>
            <w:tcW w:w="2719" w:type="dxa"/>
            <w:shd w:val="clear" w:color="auto" w:fill="auto"/>
          </w:tcPr>
          <w:p w:rsidR="003732FB" w:rsidRPr="004B031B" w:rsidRDefault="00D9055F" w:rsidP="0081286A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3.2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81286A" w:rsidRP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>Critically compare the process and functional approaches to operations management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81286A">
        <w:tc>
          <w:tcPr>
            <w:tcW w:w="2719" w:type="dxa"/>
            <w:shd w:val="clear" w:color="auto" w:fill="auto"/>
          </w:tcPr>
          <w:p w:rsidR="001437D4" w:rsidRPr="004B031B" w:rsidRDefault="001437D4" w:rsidP="0081286A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3.3 </w:t>
            </w:r>
            <w:r w:rsidR="0081286A" w:rsidRP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relationship between operations and the supply chain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7187" w:rsidRPr="004B031B" w:rsidTr="0081286A">
        <w:tc>
          <w:tcPr>
            <w:tcW w:w="2719" w:type="dxa"/>
            <w:shd w:val="clear" w:color="auto" w:fill="auto"/>
          </w:tcPr>
          <w:p w:rsidR="00377187" w:rsidRDefault="00377187" w:rsidP="0081286A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3.4</w:t>
            </w:r>
            <w:r w:rsid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81286A" w:rsidRPr="0081286A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link between operations and quality management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81286A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437D4"/>
    <w:rsid w:val="00274793"/>
    <w:rsid w:val="00347F61"/>
    <w:rsid w:val="003732FB"/>
    <w:rsid w:val="00377187"/>
    <w:rsid w:val="003B5567"/>
    <w:rsid w:val="003E4C24"/>
    <w:rsid w:val="004B031B"/>
    <w:rsid w:val="005D7794"/>
    <w:rsid w:val="0065257C"/>
    <w:rsid w:val="007E5004"/>
    <w:rsid w:val="0081286A"/>
    <w:rsid w:val="009428B0"/>
    <w:rsid w:val="0097097B"/>
    <w:rsid w:val="00D14CC7"/>
    <w:rsid w:val="00D9055F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2015-03-23T10:34:00Z</dcterms:created>
  <dcterms:modified xsi:type="dcterms:W3CDTF">2015-03-23T10:34:00Z</dcterms:modified>
</cp:coreProperties>
</file>