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2189"/>
        <w:gridCol w:w="3806"/>
      </w:tblGrid>
      <w:tr w:rsidR="003732FB" w:rsidRPr="004B031B" w:rsidTr="006A1080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Unit Title: </w:t>
            </w:r>
            <w:r w:rsidR="0048342E" w:rsidRPr="0048342E">
              <w:rPr>
                <w:rFonts w:ascii="Arial" w:hAnsi="Arial" w:cs="Arial"/>
              </w:rPr>
              <w:t>Understanding organisational structure, culture, and values</w:t>
            </w: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URN: </w:t>
            </w:r>
            <w:r w:rsidR="0048342E" w:rsidRPr="0048342E">
              <w:rPr>
                <w:rFonts w:ascii="Arial" w:hAnsi="Arial" w:cs="Arial"/>
              </w:rPr>
              <w:t>T/506/4457</w:t>
            </w:r>
            <w:r w:rsidRPr="004B031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Credit Value: </w:t>
            </w:r>
            <w:r w:rsidR="0048342E">
              <w:rPr>
                <w:rFonts w:ascii="Arial" w:hAnsi="Arial" w:cs="Arial"/>
              </w:rPr>
              <w:t>6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Level: </w:t>
            </w:r>
            <w:r w:rsidR="0048342E">
              <w:rPr>
                <w:rFonts w:ascii="Arial" w:hAnsi="Arial" w:cs="Arial"/>
              </w:rPr>
              <w:t>4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</w:tbl>
    <w:p w:rsidR="003732FB" w:rsidRPr="004B031B" w:rsidRDefault="003732FB" w:rsidP="003732F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2524"/>
        <w:gridCol w:w="1572"/>
        <w:gridCol w:w="2202"/>
      </w:tblGrid>
      <w:tr w:rsidR="003732FB" w:rsidRPr="004B031B" w:rsidTr="0048342E">
        <w:tc>
          <w:tcPr>
            <w:tcW w:w="2718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4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72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Evidence Ref.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2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4B031B" w:rsidTr="0048342E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Fonts w:ascii="Arial" w:hAnsi="Arial" w:cs="Arial"/>
                <w:b/>
                <w:sz w:val="20"/>
                <w:szCs w:val="20"/>
              </w:rPr>
              <w:t xml:space="preserve">You must be able to: </w:t>
            </w:r>
          </w:p>
        </w:tc>
      </w:tr>
      <w:tr w:rsidR="003732FB" w:rsidRPr="004B031B" w:rsidTr="0048342E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3E4C24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1 </w:t>
            </w:r>
            <w:r w:rsidR="0048342E" w:rsidRPr="0048342E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Understand </w:t>
            </w:r>
            <w:proofErr w:type="gramStart"/>
            <w:r w:rsidR="0048342E" w:rsidRPr="0048342E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the  development</w:t>
            </w:r>
            <w:proofErr w:type="gramEnd"/>
            <w:r w:rsidR="0048342E" w:rsidRPr="0048342E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 and role of organisational structures in organisational effectiveness.</w:t>
            </w:r>
          </w:p>
        </w:tc>
      </w:tr>
      <w:tr w:rsidR="003732FB" w:rsidRPr="004B031B" w:rsidTr="0048342E">
        <w:tc>
          <w:tcPr>
            <w:tcW w:w="2718" w:type="dxa"/>
            <w:shd w:val="clear" w:color="auto" w:fill="auto"/>
          </w:tcPr>
          <w:p w:rsidR="003732FB" w:rsidRPr="004B031B" w:rsidRDefault="003732FB" w:rsidP="0048342E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1.1 </w:t>
            </w:r>
            <w:r w:rsidR="0048342E" w:rsidRPr="0048342E">
              <w:rPr>
                <w:rStyle w:val="tablebodyrichtextcell"/>
                <w:rFonts w:ascii="Arial" w:hAnsi="Arial" w:cs="Arial"/>
                <w:sz w:val="20"/>
                <w:szCs w:val="20"/>
              </w:rPr>
              <w:t>Compare the use of different types of formal organisational structures.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187" w:rsidRPr="004B031B" w:rsidTr="0048342E">
        <w:tc>
          <w:tcPr>
            <w:tcW w:w="2718" w:type="dxa"/>
            <w:shd w:val="clear" w:color="auto" w:fill="auto"/>
          </w:tcPr>
          <w:p w:rsidR="00377187" w:rsidRPr="004B031B" w:rsidRDefault="00377187" w:rsidP="0048342E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>1.2</w:t>
            </w:r>
            <w:r w:rsidR="0048342E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48342E" w:rsidRPr="0048342E">
              <w:rPr>
                <w:rStyle w:val="tablebodyrichtextcell"/>
                <w:rFonts w:ascii="Arial" w:hAnsi="Arial" w:cs="Arial"/>
                <w:sz w:val="20"/>
                <w:szCs w:val="20"/>
              </w:rPr>
              <w:t>Analyse the factors affecting the development of a formal organisational structure.</w:t>
            </w:r>
          </w:p>
        </w:tc>
        <w:tc>
          <w:tcPr>
            <w:tcW w:w="2524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187" w:rsidRPr="004B031B" w:rsidTr="0048342E">
        <w:tc>
          <w:tcPr>
            <w:tcW w:w="2718" w:type="dxa"/>
            <w:shd w:val="clear" w:color="auto" w:fill="auto"/>
          </w:tcPr>
          <w:p w:rsidR="00377187" w:rsidRPr="004B031B" w:rsidRDefault="00377187" w:rsidP="003E4C24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>1.3</w:t>
            </w:r>
            <w:r w:rsidR="0048342E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48342E" w:rsidRPr="0048342E">
              <w:rPr>
                <w:rStyle w:val="tablebodyrichtextcell"/>
                <w:rFonts w:ascii="Arial" w:hAnsi="Arial" w:cs="Arial"/>
                <w:sz w:val="20"/>
                <w:szCs w:val="20"/>
              </w:rPr>
              <w:t>Assess the extent to which informal organisational structures contribute to achieving organisational effectiveness.</w:t>
            </w:r>
          </w:p>
        </w:tc>
        <w:tc>
          <w:tcPr>
            <w:tcW w:w="2524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32FB" w:rsidRPr="004B031B" w:rsidTr="0048342E">
        <w:tc>
          <w:tcPr>
            <w:tcW w:w="9016" w:type="dxa"/>
            <w:gridSpan w:val="4"/>
            <w:shd w:val="clear" w:color="auto" w:fill="auto"/>
          </w:tcPr>
          <w:p w:rsidR="003732FB" w:rsidRPr="001437D4" w:rsidRDefault="003732FB" w:rsidP="003E4C24">
            <w:pPr>
              <w:pStyle w:val="NormalWeb"/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2 </w:t>
            </w:r>
            <w:r w:rsidR="0048342E" w:rsidRPr="0048342E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how organisational culture is developed and the value of a high-performance culture.</w:t>
            </w:r>
          </w:p>
        </w:tc>
      </w:tr>
      <w:tr w:rsidR="003732FB" w:rsidRPr="004B031B" w:rsidTr="0048342E">
        <w:tc>
          <w:tcPr>
            <w:tcW w:w="2718" w:type="dxa"/>
            <w:shd w:val="clear" w:color="auto" w:fill="auto"/>
          </w:tcPr>
          <w:p w:rsidR="003732FB" w:rsidRPr="0048342E" w:rsidRDefault="003732FB" w:rsidP="0048342E">
            <w:pPr>
              <w:pStyle w:val="NormalWeb"/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2.1 </w:t>
            </w:r>
            <w:r w:rsidR="0048342E" w:rsidRPr="0048342E">
              <w:rPr>
                <w:rStyle w:val="tablebodyrichtextcell"/>
                <w:rFonts w:ascii="Arial" w:hAnsi="Arial" w:cs="Arial"/>
                <w:sz w:val="20"/>
                <w:szCs w:val="20"/>
              </w:rPr>
              <w:t>Examine the factors influencing the development of organisational culture.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48342E">
        <w:tc>
          <w:tcPr>
            <w:tcW w:w="2718" w:type="dxa"/>
            <w:shd w:val="clear" w:color="auto" w:fill="auto"/>
          </w:tcPr>
          <w:p w:rsidR="003732FB" w:rsidRPr="004B031B" w:rsidRDefault="003732FB" w:rsidP="0048342E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2.2 </w:t>
            </w:r>
            <w:r w:rsidR="0048342E" w:rsidRPr="0048342E">
              <w:rPr>
                <w:rStyle w:val="tablebodyrichtextcell"/>
                <w:rFonts w:ascii="Arial" w:hAnsi="Arial" w:cs="Arial"/>
                <w:sz w:val="20"/>
                <w:szCs w:val="20"/>
              </w:rPr>
              <w:t>Evaluate the influence of different groups of stakeholders on organisational culture.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48342E">
        <w:tc>
          <w:tcPr>
            <w:tcW w:w="2718" w:type="dxa"/>
            <w:shd w:val="clear" w:color="auto" w:fill="auto"/>
          </w:tcPr>
          <w:p w:rsidR="003732FB" w:rsidRPr="004B031B" w:rsidRDefault="003732FB" w:rsidP="0048342E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2.3 </w:t>
            </w:r>
            <w:r w:rsidR="0048342E" w:rsidRPr="0048342E">
              <w:rPr>
                <w:rStyle w:val="tablebodyrichtextcell"/>
                <w:rFonts w:ascii="Arial" w:hAnsi="Arial" w:cs="Arial"/>
                <w:sz w:val="20"/>
                <w:szCs w:val="20"/>
              </w:rPr>
              <w:t>Analyse the different types of organisational cultures.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437D4" w:rsidRPr="004B031B" w:rsidTr="0048342E">
        <w:tc>
          <w:tcPr>
            <w:tcW w:w="2718" w:type="dxa"/>
            <w:shd w:val="clear" w:color="auto" w:fill="auto"/>
          </w:tcPr>
          <w:p w:rsidR="001437D4" w:rsidRPr="004B031B" w:rsidRDefault="001437D4" w:rsidP="0048342E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2.4 </w:t>
            </w:r>
            <w:r w:rsidR="0048342E" w:rsidRPr="0048342E">
              <w:rPr>
                <w:rStyle w:val="tablebodyrichtextcell"/>
                <w:rFonts w:ascii="Arial" w:hAnsi="Arial" w:cs="Arial"/>
                <w:sz w:val="20"/>
                <w:szCs w:val="20"/>
              </w:rPr>
              <w:t>Analyse the features of a high-performance organisational culture.</w:t>
            </w:r>
          </w:p>
        </w:tc>
        <w:tc>
          <w:tcPr>
            <w:tcW w:w="2524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437D4" w:rsidRPr="004B031B" w:rsidTr="0048342E">
        <w:trPr>
          <w:trHeight w:val="1198"/>
        </w:trPr>
        <w:tc>
          <w:tcPr>
            <w:tcW w:w="2718" w:type="dxa"/>
            <w:shd w:val="clear" w:color="auto" w:fill="auto"/>
          </w:tcPr>
          <w:p w:rsidR="001437D4" w:rsidRPr="004B031B" w:rsidRDefault="001437D4" w:rsidP="003E4C2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2.5 </w:t>
            </w:r>
            <w:r w:rsidR="0048342E" w:rsidRPr="0048342E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Explain how organisational cultural analysis can </w:t>
            </w:r>
            <w:proofErr w:type="gramStart"/>
            <w:r w:rsidR="0048342E" w:rsidRPr="0048342E">
              <w:rPr>
                <w:rStyle w:val="tablebodyrichtextcell"/>
                <w:rFonts w:ascii="Arial" w:hAnsi="Arial" w:cs="Arial"/>
                <w:sz w:val="20"/>
                <w:szCs w:val="20"/>
              </w:rPr>
              <w:t>be  used</w:t>
            </w:r>
            <w:proofErr w:type="gramEnd"/>
            <w:r w:rsidR="0048342E" w:rsidRPr="0048342E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 to align  organisational culture to strategy.</w:t>
            </w:r>
          </w:p>
        </w:tc>
        <w:tc>
          <w:tcPr>
            <w:tcW w:w="2524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721AE2" w:rsidRDefault="00721AE2"/>
    <w:p w:rsidR="00721AE2" w:rsidRDefault="00721AE2"/>
    <w:p w:rsidR="00721AE2" w:rsidRDefault="00721AE2"/>
    <w:p w:rsidR="00721AE2" w:rsidRDefault="00721AE2"/>
    <w:p w:rsidR="00721AE2" w:rsidRDefault="00721AE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2524"/>
        <w:gridCol w:w="1572"/>
        <w:gridCol w:w="2202"/>
      </w:tblGrid>
      <w:tr w:rsidR="00721AE2" w:rsidRPr="004B031B" w:rsidTr="00DA177A">
        <w:tc>
          <w:tcPr>
            <w:tcW w:w="2718" w:type="dxa"/>
            <w:shd w:val="clear" w:color="auto" w:fill="A6A6A6"/>
            <w:vAlign w:val="center"/>
          </w:tcPr>
          <w:p w:rsidR="00721AE2" w:rsidRPr="004B031B" w:rsidRDefault="00721AE2" w:rsidP="00DA177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21AE2" w:rsidRPr="004B031B" w:rsidRDefault="00721AE2" w:rsidP="00DA177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4" w:type="dxa"/>
            <w:shd w:val="clear" w:color="auto" w:fill="A6A6A6"/>
            <w:vAlign w:val="center"/>
          </w:tcPr>
          <w:p w:rsidR="00721AE2" w:rsidRPr="004B031B" w:rsidRDefault="00721AE2" w:rsidP="00DA177A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72" w:type="dxa"/>
            <w:shd w:val="clear" w:color="auto" w:fill="A6A6A6"/>
            <w:vAlign w:val="center"/>
          </w:tcPr>
          <w:p w:rsidR="00721AE2" w:rsidRPr="004B031B" w:rsidRDefault="00721AE2" w:rsidP="00DA177A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Evidence Ref.</w:t>
            </w:r>
          </w:p>
          <w:p w:rsidR="00721AE2" w:rsidRPr="004B031B" w:rsidRDefault="00721AE2" w:rsidP="00DA177A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2" w:type="dxa"/>
            <w:shd w:val="clear" w:color="auto" w:fill="A6A6A6"/>
            <w:vAlign w:val="center"/>
          </w:tcPr>
          <w:p w:rsidR="00721AE2" w:rsidRPr="004B031B" w:rsidRDefault="00721AE2" w:rsidP="00DA177A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721AE2" w:rsidRPr="004B031B" w:rsidRDefault="00721AE2" w:rsidP="00DA177A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4B031B" w:rsidTr="0048342E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3E4C24">
            <w:pPr>
              <w:pStyle w:val="NormalWeb"/>
              <w:spacing w:after="1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3 </w:t>
            </w:r>
            <w:r w:rsidR="0048342E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Understand </w:t>
            </w:r>
            <w:r w:rsidR="0048342E" w:rsidRPr="0048342E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the relationship between organisational values and organisational culture and behaviour.</w:t>
            </w:r>
          </w:p>
        </w:tc>
      </w:tr>
      <w:tr w:rsidR="003732FB" w:rsidRPr="004B031B" w:rsidTr="0048342E">
        <w:tc>
          <w:tcPr>
            <w:tcW w:w="2718" w:type="dxa"/>
            <w:shd w:val="clear" w:color="auto" w:fill="auto"/>
          </w:tcPr>
          <w:p w:rsidR="003732FB" w:rsidRPr="001437D4" w:rsidRDefault="00D9055F" w:rsidP="0048342E">
            <w:pPr>
              <w:pStyle w:val="NormalWeb"/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>3.1</w:t>
            </w:r>
            <w:r w:rsidR="001437D4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48342E" w:rsidRPr="0048342E">
              <w:rPr>
                <w:rStyle w:val="tablebodyrichtextcell"/>
                <w:rFonts w:ascii="Arial" w:hAnsi="Arial" w:cs="Arial"/>
                <w:sz w:val="20"/>
                <w:szCs w:val="20"/>
              </w:rPr>
              <w:t>Explain the concept of organisational values.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48342E">
        <w:tc>
          <w:tcPr>
            <w:tcW w:w="2718" w:type="dxa"/>
            <w:shd w:val="clear" w:color="auto" w:fill="auto"/>
          </w:tcPr>
          <w:p w:rsidR="003732FB" w:rsidRPr="004B031B" w:rsidRDefault="00D9055F" w:rsidP="0048342E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>3.2</w:t>
            </w:r>
            <w:r w:rsidR="001437D4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48342E" w:rsidRPr="0048342E">
              <w:rPr>
                <w:rStyle w:val="tablebodyrichtextcell"/>
                <w:rFonts w:ascii="Arial" w:hAnsi="Arial" w:cs="Arial"/>
                <w:sz w:val="20"/>
                <w:szCs w:val="20"/>
              </w:rPr>
              <w:t>Analyse the benefits to an organisation of having a set of shared values.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437D4" w:rsidRPr="004B031B" w:rsidTr="0048342E">
        <w:tc>
          <w:tcPr>
            <w:tcW w:w="2718" w:type="dxa"/>
            <w:shd w:val="clear" w:color="auto" w:fill="auto"/>
          </w:tcPr>
          <w:p w:rsidR="001437D4" w:rsidRPr="004B031B" w:rsidRDefault="001437D4" w:rsidP="0048342E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3.3 </w:t>
            </w:r>
            <w:r w:rsidR="0048342E" w:rsidRPr="0048342E">
              <w:rPr>
                <w:rStyle w:val="tablebodyrichtextcell"/>
                <w:rFonts w:ascii="Arial" w:hAnsi="Arial" w:cs="Arial"/>
                <w:sz w:val="20"/>
                <w:szCs w:val="20"/>
              </w:rPr>
              <w:t>Examine the relationship between organisational values and organisational culture.</w:t>
            </w:r>
          </w:p>
        </w:tc>
        <w:tc>
          <w:tcPr>
            <w:tcW w:w="2524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7187" w:rsidRPr="004B031B" w:rsidTr="0048342E">
        <w:tc>
          <w:tcPr>
            <w:tcW w:w="2718" w:type="dxa"/>
            <w:shd w:val="clear" w:color="auto" w:fill="auto"/>
          </w:tcPr>
          <w:p w:rsidR="00377187" w:rsidRDefault="00377187" w:rsidP="0048342E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>3.4</w:t>
            </w:r>
            <w:r w:rsidR="0048342E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48342E" w:rsidRPr="0048342E">
              <w:rPr>
                <w:rStyle w:val="tablebodyrichtextcell"/>
                <w:rFonts w:ascii="Arial" w:hAnsi="Arial" w:cs="Arial"/>
                <w:sz w:val="20"/>
                <w:szCs w:val="20"/>
              </w:rPr>
              <w:t>Analyse different models of organisational behaviour.</w:t>
            </w:r>
          </w:p>
        </w:tc>
        <w:tc>
          <w:tcPr>
            <w:tcW w:w="2524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7187" w:rsidRPr="004B031B" w:rsidTr="0048342E">
        <w:tc>
          <w:tcPr>
            <w:tcW w:w="2718" w:type="dxa"/>
            <w:shd w:val="clear" w:color="auto" w:fill="auto"/>
          </w:tcPr>
          <w:p w:rsidR="00377187" w:rsidRDefault="00377187" w:rsidP="003E4C2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>3.5</w:t>
            </w:r>
            <w:r w:rsidR="0048342E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48342E" w:rsidRPr="0048342E">
              <w:rPr>
                <w:rStyle w:val="tablebodyrichtextcell"/>
                <w:rFonts w:ascii="Arial" w:hAnsi="Arial" w:cs="Arial"/>
                <w:sz w:val="20"/>
                <w:szCs w:val="20"/>
              </w:rPr>
              <w:t>Assess the impact of organisational culture and values on team and individual behaviour in an organisation.</w:t>
            </w:r>
          </w:p>
        </w:tc>
        <w:tc>
          <w:tcPr>
            <w:tcW w:w="2524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2501F" w:rsidRDefault="0002501F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90170</wp:posOffset>
                </wp:positionV>
                <wp:extent cx="5800725" cy="861695"/>
                <wp:effectExtent l="5080" t="6985" r="1397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Learner declaration of authenticity: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 declare that the work presented for this unit is entirely my own work.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Learner 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1pt;margin-top:7.1pt;width:456.7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Learner declaration of authenticity: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 declare that the work presented for this unit is entirely my own work.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Learner 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5800725" cy="1447800"/>
                <wp:effectExtent l="5080" t="10160" r="1397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Assessor sign off of completed unit: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 confirm that the learner has met the requirements for all assessment criteria demonstrating knowledge and skills for this unit. 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Assessor name: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  <w:p w:rsidR="003732FB" w:rsidRDefault="003732FB" w:rsidP="003732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1pt;margin-top:2pt;width:456.7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Assessor sign off of completed unit: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 confirm that the learner has met the requirements for all assessment criteria demonstrating knowledge and skills for this unit. 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Assessor name: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  <w:p w:rsidR="003732FB" w:rsidRDefault="003732FB" w:rsidP="003732FB"/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1E67" w:rsidRPr="003732FB" w:rsidRDefault="00721AE2" w:rsidP="003732FB"/>
    <w:sectPr w:rsidR="00011E67" w:rsidRPr="003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">
    <w:panose1 w:val="02000303000000000000"/>
    <w:charset w:val="00"/>
    <w:family w:val="auto"/>
    <w:pitch w:val="variable"/>
    <w:sig w:usb0="800000AF" w:usb1="40000048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B0"/>
    <w:rsid w:val="0002501F"/>
    <w:rsid w:val="001437D4"/>
    <w:rsid w:val="00274793"/>
    <w:rsid w:val="00347F61"/>
    <w:rsid w:val="003732FB"/>
    <w:rsid w:val="00377187"/>
    <w:rsid w:val="003B5567"/>
    <w:rsid w:val="003E4C24"/>
    <w:rsid w:val="0048342E"/>
    <w:rsid w:val="004B031B"/>
    <w:rsid w:val="005D7794"/>
    <w:rsid w:val="0065257C"/>
    <w:rsid w:val="00721AE2"/>
    <w:rsid w:val="007E5004"/>
    <w:rsid w:val="009428B0"/>
    <w:rsid w:val="0097097B"/>
    <w:rsid w:val="00D14CC7"/>
    <w:rsid w:val="00D9055F"/>
    <w:rsid w:val="00EC79BF"/>
    <w:rsid w:val="00ED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CEE0BC-2CEA-4645-96AE-33C52D5F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28B0"/>
  </w:style>
  <w:style w:type="character" w:customStyle="1" w:styleId="tablebodyrichtextcell">
    <w:name w:val="tablebodyrichtextcell"/>
    <w:basedOn w:val="DefaultParagraphFont"/>
    <w:rsid w:val="0094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Massarella</dc:creator>
  <cp:lastModifiedBy>Charlotte Speight</cp:lastModifiedBy>
  <cp:revision>3</cp:revision>
  <dcterms:created xsi:type="dcterms:W3CDTF">2015-03-23T11:08:00Z</dcterms:created>
  <dcterms:modified xsi:type="dcterms:W3CDTF">2015-03-23T11:09:00Z</dcterms:modified>
</cp:coreProperties>
</file>