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  <w:gridCol w:w="2188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F26423" w:rsidRPr="00F26423">
              <w:rPr>
                <w:rFonts w:ascii="Arial" w:hAnsi="Arial" w:cs="Arial"/>
              </w:rPr>
              <w:t>Budget Management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r w:rsidR="00F26423" w:rsidRPr="00F26423">
              <w:rPr>
                <w:rFonts w:ascii="Arial" w:hAnsi="Arial" w:cs="Arial"/>
              </w:rPr>
              <w:t>Y/506/3866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012903">
              <w:rPr>
                <w:rFonts w:ascii="Arial" w:hAnsi="Arial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012903">
              <w:rPr>
                <w:rFonts w:ascii="Arial" w:hAnsi="Arial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2525"/>
        <w:gridCol w:w="1573"/>
        <w:gridCol w:w="2203"/>
      </w:tblGrid>
      <w:tr w:rsidR="003732FB" w:rsidRPr="004B031B" w:rsidTr="00012903">
        <w:tc>
          <w:tcPr>
            <w:tcW w:w="2715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5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012903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012903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012903" w:rsidRPr="00012903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impact of internal and external factors  on budgetary planning in a business</w:t>
            </w:r>
          </w:p>
        </w:tc>
      </w:tr>
      <w:tr w:rsidR="003732FB" w:rsidRPr="004B031B" w:rsidTr="00012903">
        <w:tc>
          <w:tcPr>
            <w:tcW w:w="2715" w:type="dxa"/>
            <w:shd w:val="clear" w:color="auto" w:fill="auto"/>
          </w:tcPr>
          <w:p w:rsidR="003732FB" w:rsidRPr="004B031B" w:rsidRDefault="003732FB" w:rsidP="00012903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012903"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need for long and short   term budgetary plans in a business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2903" w:rsidRPr="004B031B" w:rsidTr="00012903">
        <w:tc>
          <w:tcPr>
            <w:tcW w:w="2715" w:type="dxa"/>
            <w:shd w:val="clear" w:color="auto" w:fill="auto"/>
          </w:tcPr>
          <w:p w:rsidR="00012903" w:rsidRPr="004B031B" w:rsidRDefault="00012903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1.2 </w:t>
            </w:r>
            <w:r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Discuss the relationship between functional departments and responsibility centres</w:t>
            </w:r>
          </w:p>
        </w:tc>
        <w:tc>
          <w:tcPr>
            <w:tcW w:w="2525" w:type="dxa"/>
            <w:shd w:val="clear" w:color="auto" w:fill="auto"/>
          </w:tcPr>
          <w:p w:rsidR="00012903" w:rsidRPr="004B031B" w:rsidRDefault="00012903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012903" w:rsidRPr="004B031B" w:rsidRDefault="00012903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012903" w:rsidRPr="004B031B" w:rsidRDefault="00012903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2903" w:rsidRPr="004B031B" w:rsidTr="00012903">
        <w:tc>
          <w:tcPr>
            <w:tcW w:w="2715" w:type="dxa"/>
            <w:shd w:val="clear" w:color="auto" w:fill="auto"/>
          </w:tcPr>
          <w:p w:rsidR="00012903" w:rsidRPr="004B031B" w:rsidRDefault="00012903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1.3 </w:t>
            </w:r>
            <w:r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Evaluate internal and external sources of information used to determine cost, price and demand</w:t>
            </w:r>
          </w:p>
        </w:tc>
        <w:tc>
          <w:tcPr>
            <w:tcW w:w="2525" w:type="dxa"/>
            <w:shd w:val="clear" w:color="auto" w:fill="auto"/>
          </w:tcPr>
          <w:p w:rsidR="00012903" w:rsidRPr="004B031B" w:rsidRDefault="00012903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012903" w:rsidRPr="004B031B" w:rsidRDefault="00012903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012903" w:rsidRPr="004B031B" w:rsidRDefault="00012903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012903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012903" w:rsidRPr="00012903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manage a budget</w:t>
            </w:r>
          </w:p>
        </w:tc>
      </w:tr>
      <w:tr w:rsidR="003732FB" w:rsidRPr="004B031B" w:rsidTr="00012903">
        <w:tc>
          <w:tcPr>
            <w:tcW w:w="2715" w:type="dxa"/>
            <w:shd w:val="clear" w:color="auto" w:fill="auto"/>
          </w:tcPr>
          <w:p w:rsidR="003732FB" w:rsidRPr="00012903" w:rsidRDefault="003732FB" w:rsidP="00012903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012903"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Evaluate strategies used to manage budget variance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012903">
        <w:tc>
          <w:tcPr>
            <w:tcW w:w="2715" w:type="dxa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012903"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Assess how budgetary management controls are used to optimise business performance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012903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012903" w:rsidRPr="00012903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analyse cost information in business</w:t>
            </w:r>
          </w:p>
        </w:tc>
      </w:tr>
      <w:tr w:rsidR="003732FB" w:rsidRPr="004B031B" w:rsidTr="00012903">
        <w:tc>
          <w:tcPr>
            <w:tcW w:w="2715" w:type="dxa"/>
            <w:shd w:val="clear" w:color="auto" w:fill="auto"/>
          </w:tcPr>
          <w:p w:rsidR="003732FB" w:rsidRPr="001437D4" w:rsidRDefault="00D9055F" w:rsidP="00012903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012903"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Distinguish between the different types of cost incurred by businesses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012903">
        <w:tc>
          <w:tcPr>
            <w:tcW w:w="2715" w:type="dxa"/>
            <w:shd w:val="clear" w:color="auto" w:fill="auto"/>
          </w:tcPr>
          <w:p w:rsidR="003732FB" w:rsidRPr="004B031B" w:rsidRDefault="00D9055F" w:rsidP="00012903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012903"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Discuss the uses of cost data for business planning and control purposes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012903">
        <w:tc>
          <w:tcPr>
            <w:tcW w:w="2715" w:type="dxa"/>
            <w:shd w:val="clear" w:color="auto" w:fill="auto"/>
          </w:tcPr>
          <w:p w:rsidR="001437D4" w:rsidRPr="004B031B" w:rsidRDefault="001437D4" w:rsidP="00012903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012903" w:rsidRPr="00012903">
              <w:rPr>
                <w:rStyle w:val="tablebodyrichtextcell"/>
                <w:rFonts w:ascii="Arial" w:hAnsi="Arial" w:cs="Arial"/>
                <w:sz w:val="20"/>
                <w:szCs w:val="20"/>
              </w:rPr>
              <w:t>Evaluate methods and techniques used to calculate business costs</w:t>
            </w:r>
          </w:p>
        </w:tc>
        <w:tc>
          <w:tcPr>
            <w:tcW w:w="2525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2903" w:rsidRDefault="00012903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2903" w:rsidRDefault="00012903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2903" w:rsidRDefault="00012903" w:rsidP="003732FB">
      <w:pPr>
        <w:rPr>
          <w:rFonts w:ascii="VAGRounded" w:hAnsi="VAGRounded" w:cs="Arial"/>
          <w:color w:val="FF0000"/>
          <w:sz w:val="22"/>
          <w:szCs w:val="22"/>
        </w:rPr>
      </w:pPr>
      <w:bookmarkStart w:id="0" w:name="_GoBack"/>
      <w:bookmarkEnd w:id="0"/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012903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12903"/>
    <w:rsid w:val="0002501F"/>
    <w:rsid w:val="001437D4"/>
    <w:rsid w:val="00274793"/>
    <w:rsid w:val="00347F61"/>
    <w:rsid w:val="003732FB"/>
    <w:rsid w:val="003B5567"/>
    <w:rsid w:val="003E4C24"/>
    <w:rsid w:val="004B031B"/>
    <w:rsid w:val="005D7794"/>
    <w:rsid w:val="0065257C"/>
    <w:rsid w:val="007E5004"/>
    <w:rsid w:val="009428B0"/>
    <w:rsid w:val="0097097B"/>
    <w:rsid w:val="00D14CC7"/>
    <w:rsid w:val="00D9055F"/>
    <w:rsid w:val="00EC79BF"/>
    <w:rsid w:val="00ED19D6"/>
    <w:rsid w:val="00F2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3</cp:revision>
  <dcterms:created xsi:type="dcterms:W3CDTF">2015-03-20T15:55:00Z</dcterms:created>
  <dcterms:modified xsi:type="dcterms:W3CDTF">2015-03-20T15:58:00Z</dcterms:modified>
</cp:coreProperties>
</file>